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44" w:rsidRPr="002B1744" w:rsidRDefault="002B1744" w:rsidP="002B17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язык. 8 класс</w:t>
      </w:r>
      <w:bookmarkStart w:id="0" w:name="_GoBack"/>
      <w:bookmarkEnd w:id="0"/>
      <w:r w:rsidRPr="002B1744">
        <w:rPr>
          <w:rFonts w:ascii="Times New Roman" w:hAnsi="Times New Roman" w:cs="Times New Roman"/>
          <w:b/>
          <w:sz w:val="24"/>
          <w:szCs w:val="24"/>
        </w:rPr>
        <w:t>.</w:t>
      </w:r>
    </w:p>
    <w:p w:rsidR="002B1744" w:rsidRDefault="002B1744" w:rsidP="002B1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часов.</w:t>
      </w:r>
    </w:p>
    <w:p w:rsidR="002B1744" w:rsidRDefault="002B1744" w:rsidP="002B1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Вероника Юрьевна.</w:t>
      </w:r>
    </w:p>
    <w:p w:rsidR="002B1744" w:rsidRDefault="001E439C" w:rsidP="002B1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1744">
        <w:rPr>
          <w:rFonts w:ascii="Times New Roman" w:hAnsi="Times New Roman" w:cs="Times New Roman"/>
          <w:sz w:val="24"/>
          <w:szCs w:val="24"/>
        </w:rPr>
        <w:t>Основные цели данного курса:</w:t>
      </w:r>
      <w:r w:rsidRPr="002B1744">
        <w:rPr>
          <w:rFonts w:ascii="Times New Roman" w:hAnsi="Times New Roman" w:cs="Times New Roman"/>
          <w:sz w:val="24"/>
          <w:szCs w:val="24"/>
        </w:rPr>
        <w:br/>
        <w:t>- развитии иноязычной коммуникативной компетенции (речевой, языковой, социокультурной, компенсаторной, учебно-познавательной);</w:t>
      </w:r>
      <w:r w:rsidRPr="002B1744">
        <w:rPr>
          <w:rFonts w:ascii="Times New Roman" w:hAnsi="Times New Roman" w:cs="Times New Roman"/>
          <w:sz w:val="24"/>
          <w:szCs w:val="24"/>
        </w:rPr>
        <w:br/>
        <w:t>- развитие понимания у школьников важности иностранного языка в современном мире;</w:t>
      </w:r>
      <w:r w:rsidRPr="002B1744">
        <w:rPr>
          <w:rFonts w:ascii="Times New Roman" w:hAnsi="Times New Roman" w:cs="Times New Roman"/>
          <w:sz w:val="24"/>
          <w:szCs w:val="24"/>
        </w:rPr>
        <w:br/>
        <w:t>- воспитание качеств гражданина, патриота;</w:t>
      </w:r>
      <w:r w:rsidRPr="002B1744">
        <w:rPr>
          <w:rFonts w:ascii="Times New Roman" w:hAnsi="Times New Roman" w:cs="Times New Roman"/>
          <w:sz w:val="24"/>
          <w:szCs w:val="24"/>
        </w:rPr>
        <w:br/>
        <w:t>-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  <w:r w:rsidRPr="002B1744">
        <w:rPr>
          <w:rFonts w:ascii="Times New Roman" w:hAnsi="Times New Roman" w:cs="Times New Roman"/>
          <w:sz w:val="24"/>
          <w:szCs w:val="24"/>
        </w:rPr>
        <w:br/>
        <w:t>- формирование уважения к личности, ценностям семьи, оптимизма и выраженной личностной позиции в восприятии мира;</w:t>
      </w:r>
      <w:proofErr w:type="gramEnd"/>
      <w:r w:rsidRPr="002B1744">
        <w:rPr>
          <w:rFonts w:ascii="Times New Roman" w:hAnsi="Times New Roman" w:cs="Times New Roman"/>
          <w:sz w:val="24"/>
          <w:szCs w:val="24"/>
        </w:rPr>
        <w:br/>
        <w:t>- создание основы для формирования интереса к совершенствованию достигнутого уровня владения изучаемым иностранным языком;</w:t>
      </w:r>
      <w:r w:rsidRPr="002B1744">
        <w:rPr>
          <w:rFonts w:ascii="Times New Roman" w:hAnsi="Times New Roman" w:cs="Times New Roman"/>
          <w:sz w:val="24"/>
          <w:szCs w:val="24"/>
        </w:rPr>
        <w:br/>
        <w:t>- создание основы для выбора иностранного языка как профильного предмета на ступени среднего полного образования, а в дальнейшем и в качестве сферы про</w:t>
      </w:r>
      <w:r w:rsidR="002B1744" w:rsidRPr="002B1744">
        <w:rPr>
          <w:rFonts w:ascii="Times New Roman" w:hAnsi="Times New Roman" w:cs="Times New Roman"/>
          <w:sz w:val="24"/>
          <w:szCs w:val="24"/>
        </w:rPr>
        <w:t>фессион</w:t>
      </w:r>
      <w:r w:rsidR="002B1744">
        <w:rPr>
          <w:rFonts w:ascii="Times New Roman" w:hAnsi="Times New Roman" w:cs="Times New Roman"/>
          <w:sz w:val="24"/>
          <w:szCs w:val="24"/>
        </w:rPr>
        <w:t>альной деятельности.</w:t>
      </w:r>
    </w:p>
    <w:p w:rsidR="007B68AB" w:rsidRPr="002B1744" w:rsidRDefault="001E439C" w:rsidP="002B1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744">
        <w:rPr>
          <w:rFonts w:ascii="Times New Roman" w:hAnsi="Times New Roman" w:cs="Times New Roman"/>
          <w:sz w:val="24"/>
          <w:szCs w:val="24"/>
        </w:rPr>
        <w:t>Структура курса:</w:t>
      </w:r>
      <w:r w:rsidRPr="002B1744">
        <w:rPr>
          <w:rFonts w:ascii="Times New Roman" w:hAnsi="Times New Roman" w:cs="Times New Roman"/>
          <w:sz w:val="24"/>
          <w:szCs w:val="24"/>
        </w:rPr>
        <w:br/>
        <w:t> - Умение общаться.</w:t>
      </w:r>
      <w:r w:rsidRPr="002B1744">
        <w:rPr>
          <w:rFonts w:ascii="Times New Roman" w:hAnsi="Times New Roman" w:cs="Times New Roman"/>
          <w:sz w:val="24"/>
          <w:szCs w:val="24"/>
        </w:rPr>
        <w:br/>
        <w:t> - Организация быта (еда, магазины, покупки, домашние дела</w:t>
      </w:r>
      <w:proofErr w:type="gramStart"/>
      <w:r w:rsidRPr="002B1744">
        <w:rPr>
          <w:rFonts w:ascii="Times New Roman" w:hAnsi="Times New Roman" w:cs="Times New Roman"/>
          <w:sz w:val="24"/>
          <w:szCs w:val="24"/>
        </w:rPr>
        <w:t>, …).</w:t>
      </w:r>
      <w:r w:rsidRPr="002B1744">
        <w:rPr>
          <w:rFonts w:ascii="Times New Roman" w:hAnsi="Times New Roman" w:cs="Times New Roman"/>
          <w:sz w:val="24"/>
          <w:szCs w:val="24"/>
        </w:rPr>
        <w:br/>
        <w:t xml:space="preserve"> - </w:t>
      </w:r>
      <w:proofErr w:type="gramEnd"/>
      <w:r w:rsidRPr="002B1744">
        <w:rPr>
          <w:rFonts w:ascii="Times New Roman" w:hAnsi="Times New Roman" w:cs="Times New Roman"/>
          <w:sz w:val="24"/>
          <w:szCs w:val="24"/>
        </w:rPr>
        <w:t>Наши намерения и желания.</w:t>
      </w:r>
      <w:r w:rsidRPr="002B1744">
        <w:rPr>
          <w:rFonts w:ascii="Times New Roman" w:hAnsi="Times New Roman" w:cs="Times New Roman"/>
          <w:sz w:val="24"/>
          <w:szCs w:val="24"/>
        </w:rPr>
        <w:br/>
        <w:t> - Будь собой.</w:t>
      </w:r>
      <w:r w:rsidRPr="002B1744">
        <w:rPr>
          <w:rFonts w:ascii="Times New Roman" w:hAnsi="Times New Roman" w:cs="Times New Roman"/>
          <w:sz w:val="24"/>
          <w:szCs w:val="24"/>
        </w:rPr>
        <w:br/>
        <w:t> - Окружающая среда. Возможные опасности. Природные катаклизмы.</w:t>
      </w:r>
      <w:r w:rsidRPr="002B1744">
        <w:rPr>
          <w:rFonts w:ascii="Times New Roman" w:hAnsi="Times New Roman" w:cs="Times New Roman"/>
          <w:sz w:val="24"/>
          <w:szCs w:val="24"/>
        </w:rPr>
        <w:br/>
        <w:t> - Обмен знаниями о культурном наследии разных стран.</w:t>
      </w:r>
      <w:r w:rsidRPr="002B1744">
        <w:rPr>
          <w:rFonts w:ascii="Times New Roman" w:hAnsi="Times New Roman" w:cs="Times New Roman"/>
          <w:sz w:val="24"/>
          <w:szCs w:val="24"/>
        </w:rPr>
        <w:br/>
        <w:t> - Важность получения хорошего образования.</w:t>
      </w:r>
      <w:r w:rsidRPr="002B1744">
        <w:rPr>
          <w:rFonts w:ascii="Times New Roman" w:hAnsi="Times New Roman" w:cs="Times New Roman"/>
          <w:sz w:val="24"/>
          <w:szCs w:val="24"/>
        </w:rPr>
        <w:br/>
        <w:t> - Досуг (наши увлечения, хобби, предпочтения</w:t>
      </w:r>
      <w:proofErr w:type="gramStart"/>
      <w:r w:rsidRPr="002B1744">
        <w:rPr>
          <w:rFonts w:ascii="Times New Roman" w:hAnsi="Times New Roman" w:cs="Times New Roman"/>
          <w:sz w:val="24"/>
          <w:szCs w:val="24"/>
        </w:rPr>
        <w:t>, …).  </w:t>
      </w:r>
      <w:proofErr w:type="gramEnd"/>
    </w:p>
    <w:sectPr w:rsidR="007B68AB" w:rsidRPr="002B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40C"/>
    <w:multiLevelType w:val="hybridMultilevel"/>
    <w:tmpl w:val="BFA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C"/>
    <w:rsid w:val="001E439C"/>
    <w:rsid w:val="002B1744"/>
    <w:rsid w:val="007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2013-12-11T05:41:00Z</dcterms:created>
  <dcterms:modified xsi:type="dcterms:W3CDTF">2013-12-11T18:50:00Z</dcterms:modified>
</cp:coreProperties>
</file>